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«УТВЕРЖДАЮ»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Директор  ГБУ Брянской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области  «КЦСОН г.Сельцо»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Л.И.Фролова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 09  января 2025 г.</w:t>
      </w:r>
    </w:p>
    <w:p>
      <w:pPr>
        <w:pStyle w:val="NoSpacing"/>
        <w:jc w:val="center"/>
        <w:rPr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План мероприятий</w:t>
      </w:r>
    </w:p>
    <w:p>
      <w:pPr>
        <w:pStyle w:val="NoSpacing"/>
        <w:jc w:val="center"/>
        <w:rPr>
          <w:b/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по предупреждению и противодействию коррупции государственного бюджетного учреждения Брянской области «Комплексный центр социального обслуживания населения г.Сельцо»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>Цели: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-недопущение предпосылок, исключение возможности фактов коррупции в  ГБУ КЦСОН г.Сельцо;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Для  достижения указанных целей требуется решение следующих задач: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-предупреждение коррупционных правонарушений;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-оптимизация и конкретизация полномочий должностных лиц;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-формирование антикоррупционного сознания сотрудников учреждения;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-обеспечение неотвратимости ответственности за совершение коррупционных правонарушений;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-повышение эффективности управления, качества и допустимости предоставляемых социальных услуг;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-содействие реализации прав граждан на доступ к информации о деятельности учреждения.</w:t>
      </w:r>
    </w:p>
    <w:tbl>
      <w:tblPr>
        <w:tblStyle w:val="a4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1"/>
        <w:gridCol w:w="5249"/>
        <w:gridCol w:w="1984"/>
        <w:gridCol w:w="1842"/>
      </w:tblGrid>
      <w:tr>
        <w:trPr/>
        <w:tc>
          <w:tcPr>
            <w:tcW w:w="67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249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9" w:type="dxa"/>
            <w:tcBorders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Проведение  разъяснительных мероприятий (семинаров, бесед, консультаций) по предупреждению коррупции  в учреждении, в том числе:</w:t>
            </w:r>
          </w:p>
          <w:p>
            <w:pPr>
              <w:pStyle w:val="NoSpacing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-активизация работы по  формированию у сотрудников отрицательного отношения к коррупции;</w:t>
            </w:r>
          </w:p>
          <w:p>
            <w:pPr>
              <w:pStyle w:val="NoSpacing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-формирование негативного отношения сотрудников к дарению подарков в связи с  исполнением ими служебных обязанностей;</w:t>
            </w:r>
          </w:p>
          <w:p>
            <w:pPr>
              <w:pStyle w:val="NoSpacing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- недопущение сотрудниками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Не реже 2 раз в год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Все члены комиссии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9" w:type="dxa"/>
            <w:tcBorders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Ознакомление сотрудников ( под роспись) с законодательством о  противодействии коррупции и локальными актами учреждения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При  трудоустройстве и в случае изменения законодательных актов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Своевременное выявление случаев конфликта интересов, одной из сторон которого являются сотрудники учреждения, и принятие законодательных мер по  предотвращению ( урегулированию ) конфликта интересов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 мере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Все члены комиссии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9" w:type="dxa"/>
            <w:tcBorders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Обеспечение систематического контроля за выполнением требований, установленных ФЗ от 05.04.2013г № 44-ФЗ «О 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Постоянно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Все члены комиссии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9" w:type="dxa"/>
            <w:tcBorders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Проведение проверок по поступившим уведомлениям о фактах обращения к сотрудникам учреждения в целях склонения их к совершению коррупционных правонарушений и направление материалов проверок в органы прокуратуры.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По мере поступления обращений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Все члены комиссии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9" w:type="dxa"/>
            <w:tcBorders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Проведение анализа обращений граждан и юридических лиц в целях выявления информации о фактах коррупции со стороны сотрудников учреждения и ненадлежащем рассмотрении обращений.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По мере поступления обращений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Все члены комиссии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9" w:type="dxa"/>
            <w:tcBorders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Осуществление регулярного контроля  соблюдения сроков,полноты и качества, предоставляемых социальных услуг.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Все члены комиссии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9" w:type="dxa"/>
            <w:tcBorders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Организация контроля за целевым использованием бюджетных средств, имущества учреждения, финансово- хозяйственной деятельностью в  соответствии с бюджетной сметой и реализацией проектов.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Все члены комиссии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9" w:type="dxa"/>
            <w:tcBorders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Обеспечение доступа граждан к информации о деятельности учреждения ( размещение наглядных материалов на  стендах, на сайте учреждения, распространение листовок, буклетов). Систематическая актуализация информации.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Зав.отделением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Ковалева И.В.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9" w:type="dxa"/>
            <w:tcBorders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Размещение на сайте учреждений актуальной информации антикоррупционного содержания.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не реже 1 раза в год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Зав.отделением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Ковалева И.В.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49" w:type="dxa"/>
            <w:tcBorders/>
          </w:tcPr>
          <w:p>
            <w:pPr>
              <w:pStyle w:val="NoSpacing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Проведение заседаний комиссии по противодействию коррупции, оформление протокола заседания.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не реже 2 раза в год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Все члены комиссии</w:t>
            </w:r>
          </w:p>
        </w:tc>
      </w:tr>
      <w:tr>
        <w:trPr/>
        <w:tc>
          <w:tcPr>
            <w:tcW w:w="671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4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доступа граждан и юридических лиц к Интернет-ресурсам ГБУ КЦСОН г.Сельцо для возможности размещения сообщений по вопросам противодействия коррупции</w:t>
            </w:r>
          </w:p>
        </w:tc>
        <w:tc>
          <w:tcPr>
            <w:tcW w:w="1984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Все члены комиссии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60e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uiPriority w:val="1"/>
    <w:qFormat/>
    <w:rsid w:val="00553c0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729c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LibreOffice/6.4.4.2$Linux_X86_64 LibreOffice_project/40$Build-2</Application>
  <Pages>2</Pages>
  <Words>484</Words>
  <Characters>2762</Characters>
  <CharactersWithSpaces>3240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2019-03-01T08:03:00Z</dcterms:created>
  <dc:creator>SAM</dc:creator>
  <dc:description/>
  <dc:language>ru-RU</dc:language>
  <cp:lastModifiedBy/>
  <cp:lastPrinted>2025-03-06T17:36:57Z</cp:lastPrinted>
  <dcterms:modified xsi:type="dcterms:W3CDTF">2025-03-07T11:40:08Z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