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«УТВЕРЖДАЮ»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Директор  ГБУ Брянской 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области  «КЦСОН г.Сельцо»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</w:rPr>
        <w:t>«___</w:t>
      </w:r>
      <w:r>
        <w:rPr>
          <w:rFonts w:cs="Times New Roman" w:ascii="Times New Roman" w:hAnsi="Times New Roman"/>
          <w:sz w:val="28"/>
          <w:szCs w:val="28"/>
        </w:rPr>
        <w:t>10</w:t>
      </w:r>
      <w:r>
        <w:rPr>
          <w:rFonts w:cs="Times New Roman" w:ascii="Times New Roman" w:hAnsi="Times New Roman"/>
          <w:sz w:val="28"/>
          <w:szCs w:val="28"/>
        </w:rPr>
        <w:t>_»</w:t>
      </w:r>
      <w:r>
        <w:rPr>
          <w:rFonts w:cs="Times New Roman" w:ascii="Times New Roman" w:hAnsi="Times New Roman"/>
          <w:sz w:val="28"/>
          <w:szCs w:val="28"/>
        </w:rPr>
        <w:t>января</w:t>
      </w:r>
      <w:r>
        <w:rPr>
          <w:rFonts w:cs="Times New Roman" w:ascii="Times New Roman" w:hAnsi="Times New Roman"/>
          <w:sz w:val="28"/>
          <w:szCs w:val="28"/>
        </w:rPr>
        <w:t>_  «_</w:t>
      </w:r>
      <w:r>
        <w:rPr>
          <w:rFonts w:cs="Times New Roman" w:ascii="Times New Roman" w:hAnsi="Times New Roman"/>
          <w:sz w:val="28"/>
          <w:szCs w:val="28"/>
        </w:rPr>
        <w:t>2023</w:t>
      </w:r>
      <w:r>
        <w:rPr>
          <w:rFonts w:cs="Times New Roman" w:ascii="Times New Roman" w:hAnsi="Times New Roman"/>
          <w:sz w:val="28"/>
          <w:szCs w:val="28"/>
        </w:rPr>
        <w:t>_» Л.И.Фролова</w:t>
      </w:r>
    </w:p>
    <w:p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План</w:t>
      </w:r>
    </w:p>
    <w:p>
      <w:pPr>
        <w:pStyle w:val="NoSpacing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мероприятий по предупреждению и противодействию коррупции Государственного бюджетного учреждения Брянской области «Комплексный центр социального обслуживания населения г. Сельцо»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4"/>
        <w:tblW w:w="975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69"/>
        <w:gridCol w:w="5394"/>
        <w:gridCol w:w="1842"/>
        <w:gridCol w:w="1844"/>
      </w:tblGrid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Ответственный исполнитель</w:t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Мониторинг и выявление коррупционных рисков, в том числе причин и условий коррупции и устранение выявленных коррупционных рисков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Контроль исполнения работниками ГБУ КЦСОН г. Сельцо своих должностных обязанностей, связанных с коррупционным риском  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Ознакомление работников под роспись с содержанием законодательных актов в части наступления ответственности за нарушение антикоррупционного законодательства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По мере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с работниками ГБУ КЦСОН г. Сельцо разъяснительной работы о недопущении поведения, которое может восприниматься окружающими, как обещание или предложение дачи взятки, либо как согласие принять взятку или, как просьба о даче взятки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Разработка конструктивно-методических рекомендаций по организации антикоррупционной работы в ГБУ КЦСОН г. Сельцо и размещение их на официальном Интернет сайте и информационных стендах в холле ГБУ КЦСОН г.Сельцо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Взаимодействие учреждения с органами местного самоуправления, правоохранительными органами, образовательными учреждениями и другими организациями в сфере противодействия коррупции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Анализ работы и использование опыта других учреждений по вопросам предупреждения коррупции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Проведение служебных проверок в случае выявления деяний коррупционной направленности со стороны работников ГБУ КЦСОН г. Сельцо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 выявлении деяний коррупционной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направленности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соблюдения положений Кодекса этики и служебного поведения работников учреждения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Зав.отделением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eastAsia="Calibri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  <w:t>Ковалева И.В.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Будыкина Н.А.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Анискина О.Ю.</w:t>
            </w:r>
          </w:p>
        </w:tc>
      </w:tr>
      <w:tr>
        <w:trPr/>
        <w:tc>
          <w:tcPr>
            <w:tcW w:w="669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39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Обеспечение доступа граждан и юридичес ких лиц к Интернет-ресурсам ГБУ КЦСОН г. Сельцо для возможности разме- щения сообщений по вопросам противоде- йствия коррупции.</w:t>
            </w:r>
          </w:p>
        </w:tc>
        <w:tc>
          <w:tcPr>
            <w:tcW w:w="1842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1844" w:type="dxa"/>
            <w:tcBorders/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Зам.директора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Непша С.Е.</w:t>
            </w:r>
          </w:p>
        </w:tc>
      </w:tr>
      <w:tr>
        <w:trPr/>
        <w:tc>
          <w:tcPr>
            <w:tcW w:w="669" w:type="dxa"/>
            <w:tcBorders>
              <w:top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94" w:type="dxa"/>
            <w:tcBorders>
              <w:top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Сдача справок о доходах, расходах, об имущстве и обязателствах имущественного характера</w:t>
            </w:r>
          </w:p>
        </w:tc>
        <w:tc>
          <w:tcPr>
            <w:tcW w:w="1842" w:type="dxa"/>
            <w:tcBorders>
              <w:top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 раз в год</w:t>
            </w:r>
          </w:p>
        </w:tc>
        <w:tc>
          <w:tcPr>
            <w:tcW w:w="1844" w:type="dxa"/>
            <w:tcBorders>
              <w:top w:val="nil"/>
            </w:tcBorders>
            <w:shd w:fill="auto" w:val="clear"/>
          </w:tcPr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Директор</w:t>
            </w:r>
          </w:p>
          <w:p>
            <w:pPr>
              <w:pStyle w:val="NoSpacing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Фролова Л.И.</w:t>
            </w:r>
          </w:p>
        </w:tc>
      </w:tr>
    </w:tbl>
    <w:p>
      <w:pPr>
        <w:pStyle w:val="NoSpacing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PT Sans">
    <w:charset w:val="01"/>
    <w:family w:val="swiss"/>
    <w:pitch w:val="default"/>
  </w:font>
  <w:font w:name="Times New Roman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960e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Sans" w:hAnsi="PT Sans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Sans" w:hAnsi="PT Sans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Sans" w:hAnsi="PT Sans" w:cs="Noto Sans Devanagari"/>
    </w:rPr>
  </w:style>
  <w:style w:type="paragraph" w:styleId="NoSpacing">
    <w:name w:val="No Spacing"/>
    <w:uiPriority w:val="1"/>
    <w:qFormat/>
    <w:rsid w:val="00553c0c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16729c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Application>LibreOffice/6.4.7.2$Linux_X86_64 LibreOffice_project/72d9d5113b23a0ed474720f9d366fcde9a2744dd</Application>
  <Pages>2</Pages>
  <Words>415</Words>
  <Characters>2958</Characters>
  <CharactersWithSpaces>3257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2019-03-01T08:03:00Z</dcterms:created>
  <dc:creator>SAM</dc:creator>
  <dc:description/>
  <dc:language>ru-RU</dc:language>
  <cp:lastModifiedBy/>
  <dcterms:modified xsi:type="dcterms:W3CDTF">2025-03-07T11:00:06Z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