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7C05A5" w:rsidRPr="00856CA4" w:rsidTr="007A0043">
        <w:trPr>
          <w:trHeight w:val="705"/>
        </w:trPr>
        <w:tc>
          <w:tcPr>
            <w:tcW w:w="4679" w:type="dxa"/>
          </w:tcPr>
          <w:p w:rsidR="007C05A5" w:rsidRPr="00856CA4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gridSpan w:val="4"/>
            <w:vAlign w:val="bottom"/>
          </w:tcPr>
          <w:p w:rsidR="007C05A5" w:rsidRPr="00856CA4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7C05A5" w:rsidRPr="00461B28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56CA4">
              <w:rPr>
                <w:rFonts w:ascii="Times New Roman" w:eastAsia="Times New Roman" w:hAnsi="Times New Roman" w:cs="Times New Roman"/>
              </w:rPr>
              <w:t xml:space="preserve">к </w:t>
            </w:r>
            <w:r w:rsidRPr="00461B2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приказу </w:t>
            </w:r>
            <w:r w:rsidRPr="00461B28">
              <w:rPr>
                <w:rFonts w:ascii="Times New Roman" w:eastAsia="Times New Roman" w:hAnsi="Times New Roman" w:cs="Times New Roman"/>
              </w:rPr>
              <w:t>«Об</w:t>
            </w:r>
            <w:r w:rsidRPr="00461B28">
              <w:rPr>
                <w:rFonts w:ascii="Times New Roman" w:hAnsi="Times New Roman"/>
                <w:sz w:val="22"/>
                <w:szCs w:val="22"/>
              </w:rPr>
              <w:t xml:space="preserve"> утверждении политики в отношении обработки персональных данных </w:t>
            </w:r>
            <w:r w:rsidRPr="00461B28">
              <w:rPr>
                <w:rFonts w:ascii="Times New Roman" w:hAnsi="Times New Roman"/>
              </w:rPr>
              <w:t>граждан на</w:t>
            </w:r>
            <w:r w:rsidRPr="00461B28">
              <w:rPr>
                <w:rFonts w:ascii="Times New Roman" w:hAnsi="Times New Roman"/>
                <w:sz w:val="22"/>
                <w:szCs w:val="22"/>
              </w:rPr>
              <w:t xml:space="preserve"> интернет-сайте</w:t>
            </w:r>
            <w:r>
              <w:rPr>
                <w:rFonts w:ascii="Times New Roman" w:hAnsi="Times New Roman"/>
              </w:rPr>
              <w:t>»</w:t>
            </w:r>
          </w:p>
          <w:p w:rsidR="007C05A5" w:rsidRPr="00856CA4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926587">
              <w:rPr>
                <w:rFonts w:ascii="Times New Roman" w:eastAsia="Times New Roman" w:hAnsi="Times New Roman" w:cs="Times New Roman"/>
              </w:rPr>
              <w:t>т «29»  января 2024г. № 9</w:t>
            </w:r>
          </w:p>
          <w:p w:rsidR="007C05A5" w:rsidRPr="00856CA4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C05A5" w:rsidRPr="00856CA4" w:rsidTr="007A0043">
        <w:trPr>
          <w:trHeight w:val="507"/>
        </w:trPr>
        <w:tc>
          <w:tcPr>
            <w:tcW w:w="4679" w:type="dxa"/>
          </w:tcPr>
          <w:p w:rsidR="007C05A5" w:rsidRPr="00856CA4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C05A5" w:rsidRPr="00856CA4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7C05A5" w:rsidRPr="00856CA4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7C05A5" w:rsidRPr="00856CA4" w:rsidRDefault="007C05A5" w:rsidP="007A004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7C05A5" w:rsidRPr="00856CA4" w:rsidRDefault="007C05A5" w:rsidP="007A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7C05A5" w:rsidRDefault="007C05A5" w:rsidP="007C05A5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7C05A5" w:rsidRPr="00461B28" w:rsidRDefault="007C05A5" w:rsidP="007C05A5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461B28">
        <w:rPr>
          <w:rFonts w:ascii="Times New Roman" w:hAnsi="Times New Roman" w:cs="Times New Roman"/>
          <w:b/>
          <w:sz w:val="28"/>
          <w:szCs w:val="28"/>
        </w:rPr>
        <w:t xml:space="preserve">Государственного бюджетного учреждения Брянской области "Комплексного центра социального обслуживания населения г. Сельцо" </w:t>
      </w:r>
      <w:r w:rsidRPr="00461B28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в отношении обработки персональных данных </w:t>
      </w:r>
    </w:p>
    <w:p w:rsidR="007C05A5" w:rsidRPr="00461B28" w:rsidRDefault="007C05A5" w:rsidP="007C05A5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461B28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граждан на Интернет-сайте</w:t>
      </w:r>
    </w:p>
    <w:p w:rsidR="007C05A5" w:rsidRPr="00461B28" w:rsidRDefault="007C05A5" w:rsidP="007C05A5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461B28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 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</w:t>
      </w:r>
      <w:r w:rsidRPr="00461B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Pr="00461B28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учреждения Брянской области "Комплексного центра социального обслуживания населения г. Сельцо" </w:t>
      </w:r>
      <w:r w:rsidRPr="00461B2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Учреждение) в отношении обработки персональных данных граждан в интернет-приемные Учреждения (далее – политика) в соответствии с требованиями статьи 18.1 Федерального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закона от 27 июля 2006 года № 152-ФЗ «О персональных данных».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7C05A5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hyperlink r:id="rId6" w:history="1">
        <w:r w:rsidRPr="00EC7780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https://kcson34.uszn032.ru</w:t>
        </w:r>
      </w:hyperlink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3.4. Обработке подлежат только персональные данные, которые отвечают целям их обработки.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7C05A5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7.1. Информация, относящаяся к персональным данным, является конфиденциальной и охраняется законом.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7.2.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7C05A5" w:rsidRPr="00856CA4" w:rsidRDefault="007C05A5" w:rsidP="007C0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7C05A5" w:rsidRPr="00856CA4" w:rsidRDefault="007C05A5" w:rsidP="007C0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5A5" w:rsidRPr="00856CA4" w:rsidRDefault="007C05A5" w:rsidP="007C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Pr="00856CA4">
        <w:rPr>
          <w:rFonts w:ascii="Times New Roman" w:hAnsi="Times New Roman" w:cs="Times New Roman"/>
          <w:sz w:val="28"/>
          <w:szCs w:val="28"/>
        </w:rPr>
        <w:t xml:space="preserve">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7C05A5" w:rsidRPr="00856CA4" w:rsidRDefault="007C05A5" w:rsidP="007C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7C05A5" w:rsidRPr="00856CA4" w:rsidRDefault="007C05A5" w:rsidP="007C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7C05A5" w:rsidRPr="00856CA4" w:rsidRDefault="007C05A5" w:rsidP="007C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7C05A5" w:rsidRPr="00856CA4" w:rsidRDefault="007C05A5" w:rsidP="007C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7C05A5" w:rsidRPr="00856CA4" w:rsidRDefault="007C05A5" w:rsidP="007C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7C05A5" w:rsidRPr="00856CA4" w:rsidRDefault="007C05A5" w:rsidP="007C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7C05A5" w:rsidRPr="00856CA4" w:rsidRDefault="007C05A5" w:rsidP="007C0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7C05A5" w:rsidRPr="00856CA4" w:rsidRDefault="007C05A5" w:rsidP="007C05A5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7C05A5" w:rsidRPr="00856CA4" w:rsidRDefault="007C05A5" w:rsidP="007C05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05A5" w:rsidRPr="00856CA4" w:rsidRDefault="007C05A5" w:rsidP="007C05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C05A5" w:rsidRPr="00856CA4" w:rsidRDefault="007C05A5" w:rsidP="007C05A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6244C" w:rsidRDefault="0016244C">
      <w:bookmarkStart w:id="0" w:name="_GoBack"/>
      <w:bookmarkEnd w:id="0"/>
    </w:p>
    <w:sectPr w:rsidR="0016244C" w:rsidSect="001E1C31">
      <w:footerReference w:type="default" r:id="rId7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56" w:rsidRDefault="00C40456" w:rsidP="00C0597F">
      <w:pPr>
        <w:spacing w:after="0" w:line="240" w:lineRule="auto"/>
      </w:pPr>
      <w:r>
        <w:separator/>
      </w:r>
    </w:p>
  </w:endnote>
  <w:endnote w:type="continuationSeparator" w:id="1">
    <w:p w:rsidR="00C40456" w:rsidRDefault="00C40456" w:rsidP="00C05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C0597F">
        <w:pPr>
          <w:pStyle w:val="a4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7C05A5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926587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C40456" w:rsidP="008725C6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56" w:rsidRDefault="00C40456" w:rsidP="00C0597F">
      <w:pPr>
        <w:spacing w:after="0" w:line="240" w:lineRule="auto"/>
      </w:pPr>
      <w:r>
        <w:separator/>
      </w:r>
    </w:p>
  </w:footnote>
  <w:footnote w:type="continuationSeparator" w:id="1">
    <w:p w:rsidR="00C40456" w:rsidRDefault="00C40456" w:rsidP="00C05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87A"/>
    <w:rsid w:val="0016244C"/>
    <w:rsid w:val="007C05A5"/>
    <w:rsid w:val="00926587"/>
    <w:rsid w:val="009A187A"/>
    <w:rsid w:val="00C0597F"/>
    <w:rsid w:val="00C40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A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05A5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rsid w:val="007C05A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7C05A5"/>
    <w:rPr>
      <w:rFonts w:ascii="Calibri" w:eastAsia="Calibri" w:hAnsi="Calibri" w:cs="Times New Roman"/>
      <w:sz w:val="20"/>
      <w:szCs w:val="20"/>
    </w:rPr>
  </w:style>
  <w:style w:type="table" w:customStyle="1" w:styleId="2">
    <w:name w:val="Сетка таблицы2"/>
    <w:basedOn w:val="a1"/>
    <w:next w:val="a6"/>
    <w:locked/>
    <w:rsid w:val="007C05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7C0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cson34.uszn032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1271</Words>
  <Characters>7251</Characters>
  <Application>Microsoft Office Word</Application>
  <DocSecurity>0</DocSecurity>
  <Lines>60</Lines>
  <Paragraphs>17</Paragraphs>
  <ScaleCrop>false</ScaleCrop>
  <Company>diakov.net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2</cp:revision>
  <dcterms:created xsi:type="dcterms:W3CDTF">2024-01-29T12:21:00Z</dcterms:created>
  <dcterms:modified xsi:type="dcterms:W3CDTF">2024-01-29T12:21:00Z</dcterms:modified>
</cp:coreProperties>
</file>